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327214F3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B70D4F">
              <w:rPr>
                <w:sz w:val="28"/>
                <w:szCs w:val="28"/>
              </w:rPr>
              <w:t>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2949AFA8" w:rsidR="00E22CE3" w:rsidRPr="00F27F89" w:rsidRDefault="00F27F89" w:rsidP="00E22CE3">
      <w:pPr>
        <w:spacing w:line="360" w:lineRule="auto"/>
        <w:jc w:val="center"/>
        <w:rPr>
          <w:bCs/>
          <w:u w:val="single"/>
        </w:rPr>
      </w:pPr>
      <w:r w:rsidRPr="00F27F89">
        <w:rPr>
          <w:bCs/>
          <w:sz w:val="28"/>
          <w:szCs w:val="28"/>
          <w:u w:val="single"/>
        </w:rPr>
        <w:t>НАУЧНО-ИССЛЕДОВАТЕЛЬСКАЯ РАБОТА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51FAD84F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D9311C">
        <w:rPr>
          <w:color w:val="000000"/>
          <w:sz w:val="28"/>
          <w:szCs w:val="28"/>
        </w:rPr>
        <w:t xml:space="preserve"> (очная форма обучения</w:t>
      </w:r>
      <w:bookmarkStart w:id="1" w:name="_GoBack"/>
      <w:bookmarkEnd w:id="1"/>
      <w:r w:rsidR="00D9311C">
        <w:rPr>
          <w:color w:val="000000"/>
          <w:sz w:val="28"/>
          <w:szCs w:val="28"/>
        </w:rPr>
        <w:t>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2F140F31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8F74D9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p w14:paraId="7903FBC0" w14:textId="77777777" w:rsidR="00BB67E2" w:rsidRDefault="00BB67E2" w:rsidP="001C11AF">
      <w:pPr>
        <w:jc w:val="both"/>
        <w:rPr>
          <w:b/>
          <w:sz w:val="28"/>
          <w:szCs w:val="28"/>
        </w:rPr>
      </w:pP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2FC7EA5" w14:textId="77777777" w:rsidR="00627863" w:rsidRPr="0051407D" w:rsidRDefault="00E22CE3" w:rsidP="0051407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627863">
            <w:fldChar w:fldCharType="begin"/>
          </w:r>
          <w:r w:rsidRPr="00627863">
            <w:instrText xml:space="preserve"> TOC \o "1-3" \h \z \u </w:instrText>
          </w:r>
          <w:r w:rsidRPr="00627863">
            <w:fldChar w:fldCharType="separate"/>
          </w:r>
          <w:hyperlink w:anchor="_Toc179402377" w:history="1">
            <w:r w:rsidR="00627863" w:rsidRPr="0051407D">
              <w:rPr>
                <w:rStyle w:val="a6"/>
                <w:noProof/>
                <w:sz w:val="28"/>
                <w:szCs w:val="28"/>
              </w:rPr>
              <w:t>5.</w:t>
            </w:r>
            <w:r w:rsidR="00627863" w:rsidRPr="0051407D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27863" w:rsidRPr="0051407D">
              <w:rPr>
                <w:rStyle w:val="a6"/>
                <w:noProof/>
                <w:sz w:val="28"/>
                <w:szCs w:val="28"/>
              </w:rPr>
              <w:t xml:space="preserve"> Перечень основной и дополнительной учебной литературы и ресурсов информационно-телекоммуникационной сети «Интернет», необходимых для освоения НИР</w:t>
            </w:r>
            <w:r w:rsidR="00627863" w:rsidRPr="0051407D">
              <w:rPr>
                <w:noProof/>
                <w:webHidden/>
                <w:sz w:val="28"/>
                <w:szCs w:val="28"/>
              </w:rPr>
              <w:tab/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begin"/>
            </w:r>
            <w:r w:rsidR="00627863" w:rsidRPr="0051407D">
              <w:rPr>
                <w:noProof/>
                <w:webHidden/>
                <w:sz w:val="28"/>
                <w:szCs w:val="28"/>
              </w:rPr>
              <w:instrText xml:space="preserve"> PAGEREF _Toc179402377 \h </w:instrText>
            </w:r>
            <w:r w:rsidR="00627863" w:rsidRPr="0051407D">
              <w:rPr>
                <w:noProof/>
                <w:webHidden/>
                <w:sz w:val="28"/>
                <w:szCs w:val="28"/>
              </w:rPr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7863" w:rsidRPr="0051407D">
              <w:rPr>
                <w:noProof/>
                <w:webHidden/>
                <w:sz w:val="28"/>
                <w:szCs w:val="28"/>
              </w:rPr>
              <w:t>3</w:t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933751" w14:textId="77777777" w:rsidR="00627863" w:rsidRPr="00627863" w:rsidRDefault="00CA6200" w:rsidP="00627863">
          <w:pPr>
            <w:pStyle w:val="2"/>
            <w:tabs>
              <w:tab w:val="right" w:leader="dot" w:pos="10195"/>
            </w:tabs>
            <w:ind w:left="0"/>
            <w:rPr>
              <w:rFonts w:asciiTheme="minorHAnsi" w:eastAsiaTheme="minorEastAsia" w:hAnsiTheme="minorHAnsi" w:cstheme="minorBidi"/>
              <w:noProof/>
            </w:rPr>
          </w:pPr>
          <w:hyperlink w:anchor="_Toc179402378" w:history="1">
            <w:r w:rsidR="00627863" w:rsidRPr="0051407D">
              <w:rPr>
                <w:rStyle w:val="a6"/>
                <w:noProof/>
                <w:sz w:val="28"/>
                <w:szCs w:val="28"/>
                <w:lang w:eastAsia="en-US"/>
              </w:rPr>
              <w:t>6. Методические указания для обучающихся по выполнению НИР</w:t>
            </w:r>
            <w:r w:rsidR="00627863" w:rsidRPr="0051407D">
              <w:rPr>
                <w:noProof/>
                <w:webHidden/>
                <w:sz w:val="28"/>
                <w:szCs w:val="28"/>
              </w:rPr>
              <w:tab/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begin"/>
            </w:r>
            <w:r w:rsidR="00627863" w:rsidRPr="0051407D">
              <w:rPr>
                <w:noProof/>
                <w:webHidden/>
                <w:sz w:val="28"/>
                <w:szCs w:val="28"/>
              </w:rPr>
              <w:instrText xml:space="preserve"> PAGEREF _Toc179402378 \h </w:instrText>
            </w:r>
            <w:r w:rsidR="00627863" w:rsidRPr="0051407D">
              <w:rPr>
                <w:noProof/>
                <w:webHidden/>
                <w:sz w:val="28"/>
                <w:szCs w:val="28"/>
              </w:rPr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7863" w:rsidRPr="0051407D">
              <w:rPr>
                <w:noProof/>
                <w:webHidden/>
                <w:sz w:val="28"/>
                <w:szCs w:val="28"/>
              </w:rPr>
              <w:t>4</w:t>
            </w:r>
            <w:r w:rsidR="00627863" w:rsidRPr="0051407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627863" w:rsidRDefault="00E22CE3" w:rsidP="00324EFC">
          <w:pPr>
            <w:ind w:left="57"/>
          </w:pPr>
          <w:r w:rsidRPr="00627863">
            <w:rPr>
              <w:bCs/>
            </w:rPr>
            <w:fldChar w:fldCharType="end"/>
          </w:r>
        </w:p>
      </w:sdtContent>
    </w:sdt>
    <w:p w14:paraId="11173B50" w14:textId="77777777" w:rsidR="00E22CE3" w:rsidRPr="00BB67E2" w:rsidRDefault="00E22CE3" w:rsidP="001C11AF">
      <w:pPr>
        <w:jc w:val="both"/>
        <w:rPr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753280E9" w14:textId="1D89DD46" w:rsidR="001C11AF" w:rsidRPr="00640688" w:rsidRDefault="00E37FFD" w:rsidP="00A353AC">
      <w:pPr>
        <w:pStyle w:val="1"/>
        <w:ind w:firstLine="709"/>
        <w:rPr>
          <w:b/>
        </w:rPr>
      </w:pPr>
      <w:bookmarkStart w:id="2" w:name="_Toc179402377"/>
      <w:r>
        <w:rPr>
          <w:b/>
        </w:rPr>
        <w:t>5</w:t>
      </w:r>
      <w:r w:rsidR="001C11AF" w:rsidRPr="00640688">
        <w:rPr>
          <w:b/>
        </w:rPr>
        <w:t>.</w:t>
      </w:r>
      <w:r w:rsidR="001C11AF" w:rsidRPr="00640688">
        <w:rPr>
          <w:b/>
        </w:rPr>
        <w:tab/>
        <w:t xml:space="preserve"> Перечень основной и дополнительной учебной литературы</w:t>
      </w:r>
      <w:r>
        <w:rPr>
          <w:b/>
        </w:rPr>
        <w:t xml:space="preserve"> и </w:t>
      </w:r>
      <w:r w:rsidRPr="00E37FFD">
        <w:rPr>
          <w:b/>
        </w:rPr>
        <w:t>ресурсов информационно-телекоммуникационной сети «Интернет»</w:t>
      </w:r>
      <w:r w:rsidR="001C11AF" w:rsidRPr="00640688">
        <w:rPr>
          <w:b/>
        </w:rPr>
        <w:t>, необходим</w:t>
      </w:r>
      <w:r>
        <w:rPr>
          <w:b/>
        </w:rPr>
        <w:t>ых</w:t>
      </w:r>
      <w:r w:rsidR="001C11AF" w:rsidRPr="00640688">
        <w:rPr>
          <w:b/>
        </w:rPr>
        <w:t xml:space="preserve"> для освоения </w:t>
      </w:r>
      <w:r>
        <w:rPr>
          <w:b/>
        </w:rPr>
        <w:t>НИР</w:t>
      </w:r>
      <w:bookmarkEnd w:id="2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3" w:name="_Toc486268338"/>
    </w:p>
    <w:p w14:paraId="0DA96971" w14:textId="4FFF2433" w:rsidR="0010218C" w:rsidRPr="0010218C" w:rsidRDefault="0010218C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i/>
          <w:sz w:val="28"/>
          <w:szCs w:val="28"/>
        </w:rPr>
      </w:pPr>
      <w:r w:rsidRPr="0010218C">
        <w:rPr>
          <w:i/>
          <w:sz w:val="28"/>
          <w:szCs w:val="28"/>
        </w:rPr>
        <w:t>Основная литература</w:t>
      </w:r>
    </w:p>
    <w:p w14:paraId="41D19AA0" w14:textId="51746FAF" w:rsidR="008F74D9" w:rsidRPr="008F74D9" w:rsidRDefault="00321DD8" w:rsidP="008F74D9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 xml:space="preserve">1. </w:t>
      </w:r>
      <w:r w:rsidR="00E37FFD" w:rsidRPr="00E37FFD">
        <w:rPr>
          <w:sz w:val="28"/>
          <w:szCs w:val="28"/>
          <w:lang w:eastAsia="en-US"/>
        </w:rPr>
        <w:t>Светлов, В. А. Логика : учебное пособие / В. А. Светлов. - Москва : Логос, 2020. - 432 с. - (Новая университетская библиотека). - ISBN 978-5-98704-618-0. - Текст : электронный. - URL: https://znanium.com/catalog/product/1212419  – Режим доступа: по подписке.</w:t>
      </w:r>
    </w:p>
    <w:p w14:paraId="4A4BD2EC" w14:textId="59E3D44B" w:rsidR="00C65A0C" w:rsidRDefault="00321DD8" w:rsidP="00321DD8">
      <w:pPr>
        <w:ind w:firstLine="709"/>
        <w:jc w:val="both"/>
        <w:rPr>
          <w:sz w:val="28"/>
          <w:szCs w:val="28"/>
          <w:lang w:eastAsia="en-US"/>
        </w:rPr>
      </w:pPr>
      <w:r w:rsidRPr="00321DD8">
        <w:rPr>
          <w:sz w:val="28"/>
          <w:szCs w:val="28"/>
          <w:lang w:eastAsia="en-US"/>
        </w:rPr>
        <w:t xml:space="preserve">2. </w:t>
      </w:r>
      <w:r w:rsidR="00C65A0C" w:rsidRPr="00C65A0C">
        <w:rPr>
          <w:sz w:val="28"/>
          <w:szCs w:val="28"/>
          <w:lang w:eastAsia="en-US"/>
        </w:rPr>
        <w:t>Бушенева, Ю. И. Как правильно написать реферат, курсовую и дипломную работы / Бушенева Ю.И. - Москва :Дашков и К, 2016. - 140 с.: ISBN 978-5-394-02185-5. - Текст : электронный. - URL: https://znanium.com/catalog/product/415294. – Режим доступа: по подписке.</w:t>
      </w:r>
    </w:p>
    <w:p w14:paraId="14542893" w14:textId="6967126F" w:rsidR="00C65A0C" w:rsidRDefault="00C65A0C" w:rsidP="00321DD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Pr="00C65A0C">
        <w:rPr>
          <w:sz w:val="28"/>
          <w:szCs w:val="28"/>
          <w:lang w:eastAsia="en-US"/>
        </w:rPr>
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https://znanium.com/catalog/product/1913858. – Режим доступа: по подписке.</w:t>
      </w:r>
    </w:p>
    <w:p w14:paraId="2F39175E" w14:textId="77777777" w:rsidR="00B53C48" w:rsidRDefault="00B53C48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</w:p>
    <w:p w14:paraId="704AA781" w14:textId="40CF2D84" w:rsidR="000B4E0D" w:rsidRPr="000B4E0D" w:rsidRDefault="0010218C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10218C">
        <w:rPr>
          <w:rFonts w:eastAsia="Calibri" w:cs="Calibri"/>
          <w:i/>
          <w:sz w:val="28"/>
          <w:szCs w:val="28"/>
          <w:lang w:eastAsia="en-US"/>
        </w:rPr>
        <w:t>Дополнительная литература</w:t>
      </w:r>
    </w:p>
    <w:p w14:paraId="2E6DFDCD" w14:textId="31540ADA" w:rsidR="00C65A0C" w:rsidRDefault="00C65A0C" w:rsidP="00C65A0C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="0010218C" w:rsidRPr="0010218C">
        <w:rPr>
          <w:sz w:val="28"/>
          <w:szCs w:val="28"/>
          <w:lang w:eastAsia="en-US"/>
        </w:rPr>
        <w:t>Попов, Ю. П., Логика + еПриложение: Тесты : учебное пособие / Ю. П. Попов. — Москва : КноРус, 2022. — 301 с. — ISBN 978-5-406-08140-2. — URL: https://book.ru/book/941126 (дата обращения: 09.10.2024). — Текст : электронный.</w:t>
      </w:r>
    </w:p>
    <w:p w14:paraId="07A083F4" w14:textId="5BA98A26" w:rsidR="00C65A0C" w:rsidRDefault="00C65A0C" w:rsidP="00C65A0C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B53C48">
        <w:rPr>
          <w:sz w:val="28"/>
          <w:szCs w:val="28"/>
          <w:lang w:eastAsia="en-US"/>
        </w:rPr>
        <w:t xml:space="preserve">. </w:t>
      </w:r>
      <w:r w:rsidRPr="00C65A0C">
        <w:rPr>
          <w:sz w:val="28"/>
          <w:szCs w:val="28"/>
          <w:lang w:eastAsia="en-US"/>
        </w:rPr>
        <w:t xml:space="preserve">Шкляр, М. Ф. Основы научных исследований : учебное пособие для бакалавров / М. Ф. Шкляр. - 9-е изд. - Москва : Издательско-торговая корпорация «Дашков и К°», 2022. - 208 с. - ISBN 978-5-394-04708-4. - Текст : электронный. - URL: https://znanium.com/catalog/product/2083277 </w:t>
      </w:r>
      <w:r>
        <w:rPr>
          <w:sz w:val="28"/>
          <w:szCs w:val="28"/>
          <w:lang w:eastAsia="en-US"/>
        </w:rPr>
        <w:t>4</w:t>
      </w:r>
      <w:r w:rsidRPr="00C65A0C">
        <w:rPr>
          <w:sz w:val="28"/>
          <w:szCs w:val="28"/>
          <w:lang w:eastAsia="en-US"/>
        </w:rPr>
        <w:t>. – Режим доступа: по подписке.</w:t>
      </w:r>
    </w:p>
    <w:p w14:paraId="3F0E3A74" w14:textId="6B3013A1" w:rsidR="00B53C48" w:rsidRDefault="00C65A0C" w:rsidP="00C65A0C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C65A0C">
        <w:rPr>
          <w:sz w:val="28"/>
          <w:szCs w:val="28"/>
          <w:lang w:eastAsia="en-US"/>
        </w:rPr>
        <w:t>Кузнецов, И. Н. Основы научных исследований : учебное пособие для бакалавров / И. Н. Кузнецов. - 8-е изд. - Москва : Издательско-торговая корпорация «Дашков и К°», 2023. - 282 с. - ISBN 978-5-394-05255-2. - Текст : электронный. - URL: https://znanium.com/catalog/product/2083276 (дата обращения: 09.10.2024). – Режим доступа: по подписке.</w:t>
      </w:r>
    </w:p>
    <w:p w14:paraId="59369135" w14:textId="77777777" w:rsidR="00C65A0C" w:rsidRDefault="00C65A0C" w:rsidP="00C65A0C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224A2061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10218C">
        <w:rPr>
          <w:rFonts w:eastAsia="Calibri" w:cs="Calibri"/>
          <w:i/>
          <w:sz w:val="28"/>
          <w:szCs w:val="28"/>
          <w:lang w:eastAsia="en-US"/>
        </w:rPr>
        <w:t>Перечень ресурсов информационно-телекоммуникационной сети</w:t>
      </w:r>
    </w:p>
    <w:p w14:paraId="10C8DE5E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10218C">
        <w:rPr>
          <w:rFonts w:eastAsia="Calibri" w:cs="Calibri"/>
          <w:i/>
          <w:sz w:val="28"/>
          <w:szCs w:val="28"/>
          <w:lang w:eastAsia="en-US"/>
        </w:rPr>
        <w:t>«Интернет», необходимых для проведения НИР</w:t>
      </w:r>
    </w:p>
    <w:p w14:paraId="05076750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1. www.minfin.ru — Министерство финансов РФ</w:t>
      </w:r>
    </w:p>
    <w:p w14:paraId="08130D28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2. www.nalog.ru — Федеральная налоговая служба РФ</w:t>
      </w:r>
    </w:p>
    <w:p w14:paraId="5DEC67A2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3. www.prime-tass.ru — Агентство экономической информации</w:t>
      </w:r>
    </w:p>
    <w:p w14:paraId="5150A338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4. www.quote.ru — финансовые показатели российских предприятий</w:t>
      </w:r>
    </w:p>
    <w:p w14:paraId="1D926E5E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5. www.raexpert.ru — Рейтинговое агентство ЭКСПЕРТ РА</w:t>
      </w:r>
    </w:p>
    <w:p w14:paraId="15A0C985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6. www.rbc.ru — РИА РБК</w:t>
      </w:r>
    </w:p>
    <w:p w14:paraId="545F9DBA" w14:textId="77777777" w:rsidR="0010218C" w:rsidRPr="0010218C" w:rsidRDefault="0010218C" w:rsidP="0010218C">
      <w:pPr>
        <w:ind w:firstLine="709"/>
        <w:contextualSpacing/>
        <w:jc w:val="both"/>
        <w:rPr>
          <w:rFonts w:eastAsia="Calibri" w:cs="Calibri"/>
          <w:sz w:val="28"/>
          <w:szCs w:val="28"/>
          <w:lang w:eastAsia="en-US"/>
        </w:rPr>
      </w:pPr>
      <w:r w:rsidRPr="0010218C">
        <w:rPr>
          <w:rFonts w:eastAsia="Calibri" w:cs="Calibri"/>
          <w:sz w:val="28"/>
          <w:szCs w:val="28"/>
          <w:lang w:eastAsia="en-US"/>
        </w:rPr>
        <w:t>7. www.riskland.ru — Экспертиза рисков</w:t>
      </w:r>
    </w:p>
    <w:p w14:paraId="0FB6EB4A" w14:textId="2A3B2D37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="0080488E" w:rsidRPr="0080488E">
        <w:rPr>
          <w:sz w:val="28"/>
          <w:szCs w:val="28"/>
          <w:lang w:eastAsia="en-US"/>
        </w:rPr>
        <w:t xml:space="preserve">. Гарант: [Информационно-правовой портал]. – URL: http:// </w:t>
      </w:r>
      <w:hyperlink r:id="rId10" w:history="1">
        <w:r w:rsidR="0080488E" w:rsidRPr="00432CDA">
          <w:rPr>
            <w:rStyle w:val="a6"/>
            <w:sz w:val="28"/>
            <w:szCs w:val="28"/>
            <w:lang w:eastAsia="en-US"/>
          </w:rPr>
          <w:t>www.garant.ru</w:t>
        </w:r>
      </w:hyperlink>
      <w:r w:rsidR="0080488E" w:rsidRPr="0080488E">
        <w:rPr>
          <w:sz w:val="28"/>
          <w:szCs w:val="28"/>
          <w:lang w:eastAsia="en-US"/>
        </w:rPr>
        <w:t>.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Доступ свободный.</w:t>
      </w:r>
    </w:p>
    <w:p w14:paraId="31A7A24B" w14:textId="7AFE075A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80488E" w:rsidRPr="0080488E">
        <w:rPr>
          <w:sz w:val="28"/>
          <w:szCs w:val="28"/>
          <w:lang w:eastAsia="en-US"/>
        </w:rPr>
        <w:t>. Главбух: [Электронный журнал]. – URL: http:// www.glavburh.ru. Доступ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свободный.</w:t>
      </w:r>
    </w:p>
    <w:p w14:paraId="226476D3" w14:textId="59B55D71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80488E" w:rsidRPr="0080488E">
        <w:rPr>
          <w:sz w:val="28"/>
          <w:szCs w:val="28"/>
          <w:lang w:eastAsia="en-US"/>
        </w:rPr>
        <w:t>. Компания «Консультант Плюс»: [Официальный сайт]. –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URL:http://www.consultant.ru. Доступ свободный.</w:t>
      </w:r>
    </w:p>
    <w:p w14:paraId="3ED63BDF" w14:textId="08A8D8C4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</w:t>
      </w:r>
      <w:r w:rsidR="0080488E" w:rsidRPr="0080488E">
        <w:rPr>
          <w:sz w:val="28"/>
          <w:szCs w:val="28"/>
          <w:lang w:eastAsia="en-US"/>
        </w:rPr>
        <w:t>. Электронно-библиотечная система (ЭБС) ООО «Издательский Дом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ИНФРА-М». – URL: http://repository.vzfei.ru. Доступ по логину и паролю.</w:t>
      </w:r>
    </w:p>
    <w:p w14:paraId="7C669C8E" w14:textId="38D621F0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12</w:t>
      </w:r>
      <w:r w:rsidR="0080488E" w:rsidRPr="0080488E">
        <w:rPr>
          <w:sz w:val="28"/>
          <w:szCs w:val="28"/>
          <w:lang w:eastAsia="en-US"/>
        </w:rPr>
        <w:t>. Электронные каталоги АИБС МАРК-SQL: «Книги», «Статьи»,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«Диссертации», «Учебно-методическая литература», «Авторефераты»,</w:t>
      </w:r>
      <w:r w:rsidR="0080488E">
        <w:rPr>
          <w:sz w:val="28"/>
          <w:szCs w:val="28"/>
          <w:lang w:eastAsia="en-US"/>
        </w:rPr>
        <w:t xml:space="preserve"> </w:t>
      </w:r>
      <w:r w:rsidR="0080488E" w:rsidRPr="0080488E">
        <w:rPr>
          <w:sz w:val="28"/>
          <w:szCs w:val="28"/>
          <w:lang w:eastAsia="en-US"/>
        </w:rPr>
        <w:t>«Депозитарный фонд». – URL: http://website.vzfei.ru/rus/library/elect_lib.htm.</w:t>
      </w:r>
    </w:p>
    <w:p w14:paraId="07910121" w14:textId="77777777" w:rsidR="0080488E" w:rsidRP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>Периодические издания:</w:t>
      </w:r>
    </w:p>
    <w:p w14:paraId="60E5071C" w14:textId="4DF1FC83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</w:t>
      </w:r>
      <w:r w:rsidR="0080488E" w:rsidRPr="0080488E">
        <w:rPr>
          <w:sz w:val="28"/>
          <w:szCs w:val="28"/>
          <w:lang w:eastAsia="en-US"/>
        </w:rPr>
        <w:t>. Журнал «Экономический анализ: теория и практика»</w:t>
      </w:r>
    </w:p>
    <w:p w14:paraId="4D4E98E2" w14:textId="51E500E8" w:rsidR="0080488E" w:rsidRPr="0080488E" w:rsidRDefault="0010218C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="0080488E" w:rsidRPr="0080488E">
        <w:rPr>
          <w:sz w:val="28"/>
          <w:szCs w:val="28"/>
          <w:lang w:eastAsia="en-US"/>
        </w:rPr>
        <w:t>. Еженедельник «Экономика и жизнь»</w:t>
      </w:r>
    </w:p>
    <w:p w14:paraId="79ADC413" w14:textId="5960A370" w:rsidR="000B4E0D" w:rsidRDefault="0080488E" w:rsidP="0080488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0218C">
        <w:rPr>
          <w:sz w:val="28"/>
          <w:szCs w:val="28"/>
          <w:lang w:eastAsia="en-US"/>
        </w:rPr>
        <w:t>5</w:t>
      </w:r>
      <w:r w:rsidRPr="0080488E">
        <w:rPr>
          <w:sz w:val="28"/>
          <w:szCs w:val="28"/>
          <w:lang w:eastAsia="en-US"/>
        </w:rPr>
        <w:t>. Финансовая газета</w:t>
      </w:r>
    </w:p>
    <w:p w14:paraId="0CC00F54" w14:textId="77777777" w:rsidR="0080488E" w:rsidRDefault="0080488E" w:rsidP="0080488E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E318A52" w:rsidR="00324EFC" w:rsidRPr="00324EFC" w:rsidRDefault="00BB67E2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4" w:name="_Toc114331904"/>
      <w:bookmarkStart w:id="5" w:name="_Toc114433371"/>
      <w:bookmarkStart w:id="6" w:name="_Toc114434967"/>
      <w:bookmarkStart w:id="7" w:name="_Toc179402378"/>
      <w:r>
        <w:rPr>
          <w:b/>
          <w:sz w:val="28"/>
          <w:szCs w:val="28"/>
          <w:lang w:eastAsia="en-US"/>
        </w:rPr>
        <w:t>6</w:t>
      </w:r>
      <w:r w:rsidR="00324EFC" w:rsidRPr="00324EFC">
        <w:rPr>
          <w:b/>
          <w:sz w:val="28"/>
          <w:szCs w:val="28"/>
          <w:lang w:eastAsia="en-US"/>
        </w:rPr>
        <w:t xml:space="preserve">. Методические указания для обучающихся по </w:t>
      </w:r>
      <w:bookmarkEnd w:id="4"/>
      <w:bookmarkEnd w:id="5"/>
      <w:bookmarkEnd w:id="6"/>
      <w:r w:rsidR="0010218C">
        <w:rPr>
          <w:b/>
          <w:sz w:val="28"/>
          <w:szCs w:val="28"/>
          <w:lang w:eastAsia="en-US"/>
        </w:rPr>
        <w:t>выполнени</w:t>
      </w:r>
      <w:r>
        <w:rPr>
          <w:b/>
          <w:sz w:val="28"/>
          <w:szCs w:val="28"/>
          <w:lang w:eastAsia="en-US"/>
        </w:rPr>
        <w:t>ю</w:t>
      </w:r>
      <w:r w:rsidR="0010218C">
        <w:rPr>
          <w:b/>
          <w:sz w:val="28"/>
          <w:szCs w:val="28"/>
          <w:lang w:eastAsia="en-US"/>
        </w:rPr>
        <w:t xml:space="preserve"> НИР</w:t>
      </w:r>
      <w:bookmarkEnd w:id="7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F27F89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CA620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27F89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CA620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27F89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CA620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F27F89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CA620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bookmarkEnd w:id="0"/>
      <w:bookmarkEnd w:id="3"/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sectPr w:rsidR="00324EFC" w:rsidRPr="00324EFC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6F6E3" w14:textId="77777777" w:rsidR="00CA6200" w:rsidRDefault="00CA6200" w:rsidP="00B13937">
      <w:r>
        <w:separator/>
      </w:r>
    </w:p>
  </w:endnote>
  <w:endnote w:type="continuationSeparator" w:id="0">
    <w:p w14:paraId="5D941E5C" w14:textId="77777777" w:rsidR="00CA6200" w:rsidRDefault="00CA6200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A6BC6" w14:textId="77777777" w:rsidR="00CA6200" w:rsidRDefault="00CA6200" w:rsidP="00B13937">
      <w:r>
        <w:separator/>
      </w:r>
    </w:p>
  </w:footnote>
  <w:footnote w:type="continuationSeparator" w:id="0">
    <w:p w14:paraId="4C4162E4" w14:textId="77777777" w:rsidR="00CA6200" w:rsidRDefault="00CA6200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F89">
          <w:rPr>
            <w:noProof/>
          </w:rPr>
          <w:t>4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CA6200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759A0"/>
    <w:rsid w:val="00092F47"/>
    <w:rsid w:val="000A1399"/>
    <w:rsid w:val="000B4E0D"/>
    <w:rsid w:val="000C3E2B"/>
    <w:rsid w:val="000F65B9"/>
    <w:rsid w:val="0010218C"/>
    <w:rsid w:val="0013415B"/>
    <w:rsid w:val="00163BBA"/>
    <w:rsid w:val="00184831"/>
    <w:rsid w:val="00191561"/>
    <w:rsid w:val="001B075F"/>
    <w:rsid w:val="001C11AF"/>
    <w:rsid w:val="00246309"/>
    <w:rsid w:val="002B1D3A"/>
    <w:rsid w:val="002D4426"/>
    <w:rsid w:val="002E7DD5"/>
    <w:rsid w:val="00321DD8"/>
    <w:rsid w:val="00324EFC"/>
    <w:rsid w:val="00327096"/>
    <w:rsid w:val="00345E21"/>
    <w:rsid w:val="00374501"/>
    <w:rsid w:val="00385A38"/>
    <w:rsid w:val="00422EEA"/>
    <w:rsid w:val="00435DA4"/>
    <w:rsid w:val="00440D09"/>
    <w:rsid w:val="004E1E09"/>
    <w:rsid w:val="004E22B4"/>
    <w:rsid w:val="005067C0"/>
    <w:rsid w:val="0051407D"/>
    <w:rsid w:val="00535F0F"/>
    <w:rsid w:val="00560B6D"/>
    <w:rsid w:val="0059632B"/>
    <w:rsid w:val="005972B3"/>
    <w:rsid w:val="005A0C0B"/>
    <w:rsid w:val="005B73FF"/>
    <w:rsid w:val="005C2CD4"/>
    <w:rsid w:val="005C32DC"/>
    <w:rsid w:val="005F47F2"/>
    <w:rsid w:val="00602290"/>
    <w:rsid w:val="00627863"/>
    <w:rsid w:val="006306BA"/>
    <w:rsid w:val="00631598"/>
    <w:rsid w:val="00643639"/>
    <w:rsid w:val="00654D68"/>
    <w:rsid w:val="00655C5A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4D9"/>
    <w:rsid w:val="008F7CD5"/>
    <w:rsid w:val="00962E15"/>
    <w:rsid w:val="009923FC"/>
    <w:rsid w:val="009A52ED"/>
    <w:rsid w:val="009C3BA8"/>
    <w:rsid w:val="009C648A"/>
    <w:rsid w:val="00A15AEE"/>
    <w:rsid w:val="00A353AC"/>
    <w:rsid w:val="00A93052"/>
    <w:rsid w:val="00AB0D24"/>
    <w:rsid w:val="00B13937"/>
    <w:rsid w:val="00B507F1"/>
    <w:rsid w:val="00B53C48"/>
    <w:rsid w:val="00B677D7"/>
    <w:rsid w:val="00B70D4F"/>
    <w:rsid w:val="00BB412F"/>
    <w:rsid w:val="00BB67E2"/>
    <w:rsid w:val="00BC4DD1"/>
    <w:rsid w:val="00BE2D35"/>
    <w:rsid w:val="00C17C70"/>
    <w:rsid w:val="00C65A0C"/>
    <w:rsid w:val="00C90FA5"/>
    <w:rsid w:val="00CA6200"/>
    <w:rsid w:val="00CC12F7"/>
    <w:rsid w:val="00CF1499"/>
    <w:rsid w:val="00D7797F"/>
    <w:rsid w:val="00D9242D"/>
    <w:rsid w:val="00D9311C"/>
    <w:rsid w:val="00DA6A2C"/>
    <w:rsid w:val="00DD5EC5"/>
    <w:rsid w:val="00E22CE3"/>
    <w:rsid w:val="00E37FFD"/>
    <w:rsid w:val="00E412B9"/>
    <w:rsid w:val="00E4299C"/>
    <w:rsid w:val="00EA234A"/>
    <w:rsid w:val="00ED5C5A"/>
    <w:rsid w:val="00EE3304"/>
    <w:rsid w:val="00EE5D77"/>
    <w:rsid w:val="00EE6B29"/>
    <w:rsid w:val="00F033A2"/>
    <w:rsid w:val="00F139B8"/>
    <w:rsid w:val="00F27F89"/>
    <w:rsid w:val="00F346FD"/>
    <w:rsid w:val="00F41CF9"/>
    <w:rsid w:val="00F549AF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51407D"/>
    <w:pPr>
      <w:tabs>
        <w:tab w:val="left" w:pos="440"/>
        <w:tab w:val="right" w:leader="dot" w:pos="10195"/>
      </w:tabs>
      <w:spacing w:after="100"/>
      <w:jc w:val="both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B98A-817C-48DC-B5F6-C3A2F818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</vt:lpstr>
      <vt:lpstr>    </vt:lpstr>
      <vt:lpstr>5.	 Перечень основной и дополнительной учебной литературы и ресурсов информацион</vt:lpstr>
      <vt:lpstr>    6. Методические указания для обучающихся по выполнению НИР</vt:lpstr>
      <vt:lpstr>    7.	Перечень информационных технологий, используемых при осуществлении образовате</vt:lpstr>
      <vt:lpstr>    </vt:lpstr>
      <vt:lpstr>    8. Описание материально-технической базы, необходимой для осуществления образова</vt:lpstr>
    </vt:vector>
  </TitlesOfParts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8</cp:revision>
  <cp:lastPrinted>2022-10-18T05:07:00Z</cp:lastPrinted>
  <dcterms:created xsi:type="dcterms:W3CDTF">2024-10-09T08:43:00Z</dcterms:created>
  <dcterms:modified xsi:type="dcterms:W3CDTF">2024-10-10T02:30:00Z</dcterms:modified>
</cp:coreProperties>
</file>